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4AF0D" w14:textId="7080A29D" w:rsidR="007A729F" w:rsidRPr="0047235B" w:rsidRDefault="007A729F" w:rsidP="007A729F">
      <w:pPr>
        <w:spacing w:line="440" w:lineRule="exact"/>
        <w:jc w:val="left"/>
        <w:rPr>
          <w:rFonts w:eastAsia="仿宋"/>
          <w:szCs w:val="18"/>
        </w:rPr>
      </w:pPr>
      <w:r w:rsidRPr="0047235B">
        <w:rPr>
          <w:rFonts w:eastAsia="仿宋" w:hint="eastAsia"/>
          <w:szCs w:val="18"/>
        </w:rPr>
        <w:t>项目名称：</w:t>
      </w:r>
    </w:p>
    <w:p w14:paraId="4699190A" w14:textId="75F5C482" w:rsidR="007A729F" w:rsidRPr="0047235B" w:rsidRDefault="007B22D5" w:rsidP="007A729F">
      <w:pPr>
        <w:spacing w:line="440" w:lineRule="exact"/>
        <w:jc w:val="left"/>
        <w:rPr>
          <w:rFonts w:eastAsia="仿宋"/>
          <w:szCs w:val="18"/>
        </w:rPr>
      </w:pPr>
      <w:r w:rsidRPr="0047235B">
        <w:rPr>
          <w:rFonts w:eastAsia="仿宋" w:hint="eastAsia"/>
          <w:szCs w:val="18"/>
        </w:rPr>
        <w:t>第一完成单位：</w:t>
      </w:r>
    </w:p>
    <w:p w14:paraId="5E63CF2F" w14:textId="0C6BC504" w:rsidR="007B22D5" w:rsidRPr="0047235B" w:rsidRDefault="007B22D5" w:rsidP="007A729F">
      <w:pPr>
        <w:spacing w:line="440" w:lineRule="exact"/>
        <w:jc w:val="left"/>
        <w:rPr>
          <w:rFonts w:eastAsia="仿宋"/>
          <w:szCs w:val="18"/>
        </w:rPr>
      </w:pPr>
      <w:r w:rsidRPr="0047235B">
        <w:rPr>
          <w:rFonts w:eastAsia="仿宋" w:hint="eastAsia"/>
          <w:szCs w:val="18"/>
        </w:rPr>
        <w:t>第一完成人：</w:t>
      </w:r>
    </w:p>
    <w:p w14:paraId="30D44C08" w14:textId="77777777" w:rsidR="007B22D5" w:rsidRPr="0047235B" w:rsidRDefault="007B22D5" w:rsidP="007A729F">
      <w:pPr>
        <w:spacing w:line="440" w:lineRule="exact"/>
        <w:jc w:val="left"/>
        <w:rPr>
          <w:rFonts w:eastAsia="仿宋"/>
          <w:szCs w:val="18"/>
        </w:rPr>
      </w:pPr>
    </w:p>
    <w:p w14:paraId="2FB8CCA9" w14:textId="2978F366" w:rsidR="007A729F" w:rsidRPr="0047235B" w:rsidRDefault="007A729F" w:rsidP="007A729F">
      <w:pPr>
        <w:spacing w:line="440" w:lineRule="exact"/>
        <w:jc w:val="left"/>
        <w:rPr>
          <w:rFonts w:eastAsia="仿宋"/>
          <w:szCs w:val="18"/>
        </w:rPr>
      </w:pPr>
      <w:r w:rsidRPr="0047235B">
        <w:rPr>
          <w:rFonts w:eastAsia="仿宋" w:hint="eastAsia"/>
          <w:szCs w:val="18"/>
        </w:rPr>
        <w:t>提名意见：</w:t>
      </w:r>
    </w:p>
    <w:p w14:paraId="4E957A99" w14:textId="0C3CEC3B" w:rsidR="00175717" w:rsidRPr="00175717" w:rsidRDefault="001452D7" w:rsidP="00175717">
      <w:pPr>
        <w:spacing w:line="440" w:lineRule="exact"/>
        <w:ind w:firstLineChars="200" w:firstLine="480"/>
        <w:jc w:val="left"/>
        <w:rPr>
          <w:rFonts w:eastAsia="仿宋"/>
          <w:szCs w:val="18"/>
        </w:rPr>
      </w:pPr>
      <w:r>
        <w:rPr>
          <w:rFonts w:eastAsia="仿宋" w:hint="eastAsia"/>
          <w:szCs w:val="18"/>
        </w:rPr>
        <w:t>（</w:t>
      </w:r>
      <w:r>
        <w:rPr>
          <w:rFonts w:eastAsia="仿宋" w:hint="eastAsia"/>
          <w:szCs w:val="18"/>
        </w:rPr>
        <w:t>5</w:t>
      </w:r>
      <w:r>
        <w:rPr>
          <w:rFonts w:eastAsia="仿宋"/>
          <w:szCs w:val="18"/>
        </w:rPr>
        <w:t>0~400</w:t>
      </w:r>
      <w:r>
        <w:rPr>
          <w:rFonts w:eastAsia="仿宋" w:hint="eastAsia"/>
          <w:szCs w:val="18"/>
        </w:rPr>
        <w:t>字）</w:t>
      </w:r>
    </w:p>
    <w:p w14:paraId="4724A9CB" w14:textId="2E149F51" w:rsidR="008121C6" w:rsidRDefault="008121C6" w:rsidP="008121C6">
      <w:pPr>
        <w:spacing w:line="440" w:lineRule="exact"/>
        <w:ind w:firstLineChars="200" w:firstLine="480"/>
        <w:rPr>
          <w:rFonts w:eastAsia="仿宋"/>
          <w:szCs w:val="18"/>
        </w:rPr>
      </w:pPr>
    </w:p>
    <w:p w14:paraId="6830B938" w14:textId="303E8E88" w:rsidR="0017766E" w:rsidRDefault="0017766E" w:rsidP="008121C6">
      <w:pPr>
        <w:spacing w:line="440" w:lineRule="exact"/>
        <w:ind w:firstLineChars="200" w:firstLine="480"/>
        <w:rPr>
          <w:rFonts w:eastAsia="仿宋"/>
          <w:szCs w:val="18"/>
        </w:rPr>
      </w:pPr>
    </w:p>
    <w:p w14:paraId="6AEED48A" w14:textId="675CA9DE" w:rsidR="0017766E" w:rsidRDefault="0017766E" w:rsidP="008121C6">
      <w:pPr>
        <w:spacing w:line="440" w:lineRule="exact"/>
        <w:ind w:firstLineChars="200" w:firstLine="480"/>
        <w:rPr>
          <w:rFonts w:eastAsia="仿宋"/>
          <w:szCs w:val="18"/>
        </w:rPr>
      </w:pPr>
    </w:p>
    <w:p w14:paraId="68ED8DAD" w14:textId="7C61127E" w:rsidR="0017766E" w:rsidRDefault="0017766E" w:rsidP="008121C6">
      <w:pPr>
        <w:spacing w:line="440" w:lineRule="exact"/>
        <w:ind w:firstLineChars="200" w:firstLine="480"/>
        <w:rPr>
          <w:rFonts w:eastAsia="仿宋"/>
          <w:szCs w:val="18"/>
        </w:rPr>
      </w:pPr>
    </w:p>
    <w:p w14:paraId="330F5426" w14:textId="77777777" w:rsidR="0017766E" w:rsidRPr="0047235B" w:rsidRDefault="0017766E" w:rsidP="008121C6">
      <w:pPr>
        <w:spacing w:line="440" w:lineRule="exact"/>
        <w:ind w:firstLineChars="200" w:firstLine="480"/>
        <w:rPr>
          <w:rFonts w:eastAsia="仿宋"/>
          <w:szCs w:val="18"/>
        </w:rPr>
      </w:pPr>
    </w:p>
    <w:p w14:paraId="694B124D" w14:textId="4C1AAF5B" w:rsidR="008121C6" w:rsidRPr="0047235B" w:rsidRDefault="007A729F" w:rsidP="008121C6">
      <w:pPr>
        <w:spacing w:line="440" w:lineRule="exact"/>
        <w:ind w:firstLineChars="200" w:firstLine="480"/>
        <w:rPr>
          <w:rFonts w:eastAsia="仿宋"/>
          <w:szCs w:val="18"/>
        </w:rPr>
      </w:pPr>
      <w:r w:rsidRPr="0047235B">
        <w:rPr>
          <w:rFonts w:eastAsia="仿宋" w:hint="eastAsia"/>
          <w:szCs w:val="18"/>
        </w:rPr>
        <w:t>提名该项目为</w:t>
      </w:r>
      <w:r w:rsidR="005D381D">
        <w:rPr>
          <w:rFonts w:eastAsia="仿宋" w:hint="eastAsia"/>
          <w:szCs w:val="18"/>
        </w:rPr>
        <w:t>2</w:t>
      </w:r>
      <w:r w:rsidR="005D381D">
        <w:rPr>
          <w:rFonts w:eastAsia="仿宋"/>
          <w:szCs w:val="18"/>
        </w:rPr>
        <w:t>02</w:t>
      </w:r>
      <w:r w:rsidR="00002A50">
        <w:rPr>
          <w:rFonts w:eastAsia="仿宋"/>
          <w:szCs w:val="18"/>
        </w:rPr>
        <w:t>5</w:t>
      </w:r>
      <w:r w:rsidR="005D381D">
        <w:rPr>
          <w:rFonts w:eastAsia="仿宋" w:hint="eastAsia"/>
          <w:szCs w:val="18"/>
        </w:rPr>
        <w:t>年度</w:t>
      </w:r>
      <w:r w:rsidRPr="0047235B">
        <w:rPr>
          <w:rFonts w:eastAsia="仿宋" w:hint="eastAsia"/>
          <w:szCs w:val="18"/>
        </w:rPr>
        <w:t>北京市科学技术奖</w:t>
      </w:r>
      <w:r w:rsidR="00E7699A" w:rsidRPr="0047235B">
        <w:rPr>
          <w:rFonts w:eastAsia="仿宋" w:hint="eastAsia"/>
          <w:szCs w:val="18"/>
        </w:rPr>
        <w:t xml:space="preserve"> </w:t>
      </w:r>
      <w:r w:rsidR="001452D7">
        <w:rPr>
          <w:rFonts w:eastAsia="仿宋" w:hint="eastAsia"/>
          <w:szCs w:val="18"/>
        </w:rPr>
        <w:t>X</w:t>
      </w:r>
      <w:r w:rsidR="001452D7">
        <w:rPr>
          <w:rFonts w:eastAsia="仿宋"/>
          <w:szCs w:val="18"/>
        </w:rPr>
        <w:t>X</w:t>
      </w:r>
      <w:r w:rsidRPr="0047235B">
        <w:rPr>
          <w:rFonts w:eastAsia="仿宋" w:hint="eastAsia"/>
          <w:szCs w:val="18"/>
        </w:rPr>
        <w:t>奖</w:t>
      </w:r>
      <w:r w:rsidR="00E7699A" w:rsidRPr="0047235B">
        <w:rPr>
          <w:rFonts w:eastAsia="仿宋" w:hint="eastAsia"/>
          <w:szCs w:val="18"/>
        </w:rPr>
        <w:t xml:space="preserve"> </w:t>
      </w:r>
      <w:r w:rsidRPr="0047235B">
        <w:rPr>
          <w:rFonts w:eastAsia="仿宋" w:hint="eastAsia"/>
          <w:szCs w:val="18"/>
          <w:u w:val="single"/>
        </w:rPr>
        <w:t xml:space="preserve"> </w:t>
      </w:r>
      <w:r w:rsidR="001452D7">
        <w:rPr>
          <w:rFonts w:eastAsia="仿宋" w:hint="eastAsia"/>
          <w:szCs w:val="18"/>
          <w:u w:val="single"/>
        </w:rPr>
        <w:t>X</w:t>
      </w:r>
      <w:r w:rsidRPr="0047235B">
        <w:rPr>
          <w:rFonts w:eastAsia="仿宋" w:hint="eastAsia"/>
          <w:szCs w:val="18"/>
          <w:u w:val="single"/>
        </w:rPr>
        <w:t xml:space="preserve"> </w:t>
      </w:r>
      <w:r w:rsidRPr="0047235B">
        <w:rPr>
          <w:rFonts w:eastAsia="仿宋" w:hint="eastAsia"/>
          <w:szCs w:val="18"/>
        </w:rPr>
        <w:t>等奖</w:t>
      </w:r>
    </w:p>
    <w:p w14:paraId="5983A8DC" w14:textId="3A082AB2" w:rsidR="007116CD" w:rsidRDefault="007116CD">
      <w:pPr>
        <w:rPr>
          <w:sz w:val="22"/>
          <w:szCs w:val="18"/>
        </w:rPr>
      </w:pPr>
    </w:p>
    <w:p w14:paraId="665ACE7F" w14:textId="44B0C430" w:rsidR="000B3FC1" w:rsidRDefault="000B3FC1">
      <w:pPr>
        <w:rPr>
          <w:sz w:val="22"/>
          <w:szCs w:val="18"/>
        </w:rPr>
      </w:pPr>
    </w:p>
    <w:p w14:paraId="4C634E69" w14:textId="734938F1" w:rsidR="000B3FC1" w:rsidRDefault="000B3FC1">
      <w:pPr>
        <w:rPr>
          <w:sz w:val="22"/>
          <w:szCs w:val="18"/>
        </w:rPr>
      </w:pPr>
      <w:r>
        <w:rPr>
          <w:rFonts w:hint="eastAsia"/>
          <w:sz w:val="22"/>
          <w:szCs w:val="18"/>
        </w:rPr>
        <w:t>【注】</w:t>
      </w:r>
    </w:p>
    <w:p w14:paraId="5B1A7933" w14:textId="75188D27" w:rsidR="000B3FC1" w:rsidRPr="000B3FC1" w:rsidRDefault="003A0838" w:rsidP="000B3FC1">
      <w:pPr>
        <w:rPr>
          <w:rFonts w:hint="eastAsia"/>
          <w:sz w:val="22"/>
          <w:szCs w:val="18"/>
        </w:rPr>
      </w:pPr>
      <w:r>
        <w:rPr>
          <w:rFonts w:hint="eastAsia"/>
          <w:sz w:val="22"/>
          <w:szCs w:val="18"/>
        </w:rPr>
        <w:t>提名等级</w:t>
      </w:r>
      <w:bookmarkStart w:id="0" w:name="_GoBack"/>
      <w:bookmarkEnd w:id="0"/>
      <w:r w:rsidR="000B3FC1" w:rsidRPr="000B3FC1">
        <w:rPr>
          <w:rFonts w:hint="eastAsia"/>
          <w:sz w:val="22"/>
          <w:szCs w:val="18"/>
        </w:rPr>
        <w:t>分为“一等奖</w:t>
      </w:r>
      <w:r w:rsidR="000B3FC1" w:rsidRPr="000B3FC1">
        <w:rPr>
          <w:rFonts w:hint="eastAsia"/>
          <w:sz w:val="22"/>
          <w:szCs w:val="18"/>
        </w:rPr>
        <w:t>(</w:t>
      </w:r>
      <w:r w:rsidR="000B3FC1" w:rsidRPr="000B3FC1">
        <w:rPr>
          <w:rFonts w:hint="eastAsia"/>
          <w:sz w:val="22"/>
          <w:szCs w:val="18"/>
        </w:rPr>
        <w:t>含特等奖</w:t>
      </w:r>
      <w:r w:rsidR="000B3FC1" w:rsidRPr="000B3FC1">
        <w:rPr>
          <w:rFonts w:hint="eastAsia"/>
          <w:sz w:val="22"/>
          <w:szCs w:val="18"/>
        </w:rPr>
        <w:t>)</w:t>
      </w:r>
      <w:r w:rsidR="000B3FC1" w:rsidRPr="000B3FC1">
        <w:rPr>
          <w:rFonts w:hint="eastAsia"/>
          <w:sz w:val="22"/>
          <w:szCs w:val="18"/>
        </w:rPr>
        <w:t>”、“一等奖”、“一等奖或二等奖”</w:t>
      </w:r>
      <w:r w:rsidR="000B3FC1">
        <w:rPr>
          <w:rFonts w:hint="eastAsia"/>
          <w:sz w:val="22"/>
          <w:szCs w:val="18"/>
        </w:rPr>
        <w:t>三</w:t>
      </w:r>
      <w:r w:rsidR="000B3FC1" w:rsidRPr="000B3FC1">
        <w:rPr>
          <w:rFonts w:hint="eastAsia"/>
          <w:sz w:val="22"/>
          <w:szCs w:val="18"/>
        </w:rPr>
        <w:t>个选项。</w:t>
      </w:r>
    </w:p>
    <w:sectPr w:rsidR="000B3FC1" w:rsidRPr="000B3F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FE116" w14:textId="77777777" w:rsidR="00F029E5" w:rsidRDefault="00F029E5" w:rsidP="008121C6">
      <w:r>
        <w:separator/>
      </w:r>
    </w:p>
  </w:endnote>
  <w:endnote w:type="continuationSeparator" w:id="0">
    <w:p w14:paraId="33607A11" w14:textId="77777777" w:rsidR="00F029E5" w:rsidRDefault="00F029E5" w:rsidP="0081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CAA589" w14:textId="77777777" w:rsidR="00F029E5" w:rsidRDefault="00F029E5" w:rsidP="008121C6">
      <w:r>
        <w:separator/>
      </w:r>
    </w:p>
  </w:footnote>
  <w:footnote w:type="continuationSeparator" w:id="0">
    <w:p w14:paraId="18835FC8" w14:textId="77777777" w:rsidR="00F029E5" w:rsidRDefault="00F029E5" w:rsidP="00812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790763"/>
    <w:multiLevelType w:val="hybridMultilevel"/>
    <w:tmpl w:val="36166000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E2F"/>
    <w:rsid w:val="00002A50"/>
    <w:rsid w:val="00003557"/>
    <w:rsid w:val="0002572F"/>
    <w:rsid w:val="000B13B0"/>
    <w:rsid w:val="000B3FC1"/>
    <w:rsid w:val="00144918"/>
    <w:rsid w:val="001452D7"/>
    <w:rsid w:val="00172C86"/>
    <w:rsid w:val="00175717"/>
    <w:rsid w:val="0017766E"/>
    <w:rsid w:val="001D6061"/>
    <w:rsid w:val="002276CB"/>
    <w:rsid w:val="00246731"/>
    <w:rsid w:val="00387651"/>
    <w:rsid w:val="003A0838"/>
    <w:rsid w:val="00450197"/>
    <w:rsid w:val="0047235B"/>
    <w:rsid w:val="00473DAB"/>
    <w:rsid w:val="0058619B"/>
    <w:rsid w:val="005D381D"/>
    <w:rsid w:val="007116CD"/>
    <w:rsid w:val="007A729F"/>
    <w:rsid w:val="007B22D5"/>
    <w:rsid w:val="008121C6"/>
    <w:rsid w:val="008801CF"/>
    <w:rsid w:val="00892ACE"/>
    <w:rsid w:val="008C6271"/>
    <w:rsid w:val="008D4152"/>
    <w:rsid w:val="009449DC"/>
    <w:rsid w:val="00A25C1C"/>
    <w:rsid w:val="00B90108"/>
    <w:rsid w:val="00BA2D1F"/>
    <w:rsid w:val="00BC18BA"/>
    <w:rsid w:val="00BE0E61"/>
    <w:rsid w:val="00CE5418"/>
    <w:rsid w:val="00E23FD1"/>
    <w:rsid w:val="00E7699A"/>
    <w:rsid w:val="00F029E5"/>
    <w:rsid w:val="00F11E2F"/>
    <w:rsid w:val="00F6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F46C99"/>
  <w15:chartTrackingRefBased/>
  <w15:docId w15:val="{51DDF401-D895-4016-A380-07F4B4E4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21C6"/>
    <w:pPr>
      <w:widowControl w:val="0"/>
      <w:jc w:val="both"/>
    </w:pPr>
    <w:rPr>
      <w:rFonts w:ascii="Times New Roman" w:eastAsia="宋体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21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21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21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21C6"/>
    <w:rPr>
      <w:sz w:val="18"/>
      <w:szCs w:val="18"/>
    </w:rPr>
  </w:style>
  <w:style w:type="paragraph" w:styleId="a7">
    <w:name w:val="List Paragraph"/>
    <w:basedOn w:val="a"/>
    <w:uiPriority w:val="34"/>
    <w:qFormat/>
    <w:rsid w:val="008121C6"/>
    <w:pPr>
      <w:ind w:firstLineChars="200" w:firstLine="420"/>
    </w:pPr>
  </w:style>
  <w:style w:type="paragraph" w:styleId="a8">
    <w:name w:val="Revision"/>
    <w:hidden/>
    <w:uiPriority w:val="99"/>
    <w:semiHidden/>
    <w:rsid w:val="00172C86"/>
    <w:rPr>
      <w:rFonts w:ascii="Times New Roman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8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吴小丽</dc:creator>
  <cp:keywords/>
  <dc:description/>
  <cp:lastModifiedBy>Huawei</cp:lastModifiedBy>
  <cp:revision>15</cp:revision>
  <dcterms:created xsi:type="dcterms:W3CDTF">2023-04-03T07:41:00Z</dcterms:created>
  <dcterms:modified xsi:type="dcterms:W3CDTF">2025-05-14T00:39:00Z</dcterms:modified>
</cp:coreProperties>
</file>